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7CC2" w14:textId="40753633" w:rsidR="007857B7" w:rsidRDefault="007E151E" w:rsidP="00D22E02">
      <w:pPr>
        <w:jc w:val="center"/>
        <w:rPr>
          <w:rFonts w:ascii="Times New Roman" w:hAnsi="Times New Roman" w:cs="Times New Roman"/>
          <w:lang w:val="es-ES"/>
        </w:rPr>
      </w:pPr>
      <w:r w:rsidRPr="0035298F">
        <w:rPr>
          <w:rFonts w:ascii="Times New Roman" w:hAnsi="Times New Roman" w:cs="Times New Roman"/>
          <w:lang w:val="es-ES"/>
        </w:rPr>
        <w:t>E</w:t>
      </w:r>
      <w:r w:rsidR="00D22E02" w:rsidRPr="0035298F">
        <w:rPr>
          <w:rFonts w:ascii="Times New Roman" w:hAnsi="Times New Roman" w:cs="Times New Roman"/>
          <w:lang w:val="es-ES"/>
        </w:rPr>
        <w:t xml:space="preserve">l sistema </w:t>
      </w:r>
      <w:r w:rsidR="00910747" w:rsidRPr="0035298F">
        <w:rPr>
          <w:rFonts w:ascii="Times New Roman" w:hAnsi="Times New Roman" w:cs="Times New Roman"/>
          <w:lang w:val="es-ES"/>
        </w:rPr>
        <w:t>f</w:t>
      </w:r>
      <w:r w:rsidR="00D22E02" w:rsidRPr="0035298F">
        <w:rPr>
          <w:rFonts w:ascii="Times New Roman" w:hAnsi="Times New Roman" w:cs="Times New Roman"/>
          <w:lang w:val="es-ES"/>
        </w:rPr>
        <w:t>inanciero</w:t>
      </w:r>
      <w:r w:rsidR="00B8447B" w:rsidRPr="0035298F">
        <w:rPr>
          <w:rFonts w:ascii="Times New Roman" w:hAnsi="Times New Roman" w:cs="Times New Roman"/>
          <w:lang w:val="es-ES"/>
        </w:rPr>
        <w:t xml:space="preserve"> internacional</w:t>
      </w:r>
      <w:r w:rsidR="00D22E02" w:rsidRPr="0035298F">
        <w:rPr>
          <w:rFonts w:ascii="Times New Roman" w:hAnsi="Times New Roman" w:cs="Times New Roman"/>
          <w:lang w:val="es-ES"/>
        </w:rPr>
        <w:t>:</w:t>
      </w:r>
      <w:r w:rsidR="00910747" w:rsidRPr="0035298F">
        <w:rPr>
          <w:rFonts w:ascii="Times New Roman" w:hAnsi="Times New Roman" w:cs="Times New Roman"/>
          <w:lang w:val="es-ES"/>
        </w:rPr>
        <w:t xml:space="preserve"> </w:t>
      </w:r>
      <w:r w:rsidRPr="0035298F">
        <w:rPr>
          <w:rFonts w:ascii="Times New Roman" w:hAnsi="Times New Roman" w:cs="Times New Roman"/>
          <w:lang w:val="es-ES"/>
        </w:rPr>
        <w:t>desafíos y continuidades</w:t>
      </w:r>
      <w:r w:rsidR="00D22E02" w:rsidRPr="0035298F">
        <w:rPr>
          <w:rFonts w:ascii="Times New Roman" w:hAnsi="Times New Roman" w:cs="Times New Roman"/>
          <w:lang w:val="es-ES"/>
        </w:rPr>
        <w:t>.</w:t>
      </w:r>
    </w:p>
    <w:p w14:paraId="761ED45D" w14:textId="374864C2" w:rsidR="00792141" w:rsidRPr="0035298F" w:rsidRDefault="00792141" w:rsidP="00D22E02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Seminario </w:t>
      </w:r>
      <w:r w:rsidR="00E928AA">
        <w:rPr>
          <w:rFonts w:ascii="Times New Roman" w:hAnsi="Times New Roman" w:cs="Times New Roman"/>
          <w:lang w:val="es-ES"/>
        </w:rPr>
        <w:t>c</w:t>
      </w:r>
      <w:r>
        <w:rPr>
          <w:rFonts w:ascii="Times New Roman" w:hAnsi="Times New Roman" w:cs="Times New Roman"/>
          <w:lang w:val="es-ES"/>
        </w:rPr>
        <w:t>rítica y resistencia a la ofensiva capitalista.</w:t>
      </w:r>
    </w:p>
    <w:p w14:paraId="416ED032" w14:textId="40E06EF9" w:rsidR="00D22E02" w:rsidRPr="00530764" w:rsidRDefault="00D22E02" w:rsidP="00D22E02">
      <w:pPr>
        <w:jc w:val="right"/>
        <w:rPr>
          <w:rFonts w:ascii="Times New Roman" w:hAnsi="Times New Roman" w:cs="Times New Roman"/>
          <w:lang w:val="es-ES"/>
        </w:rPr>
      </w:pPr>
      <w:r w:rsidRPr="00530764">
        <w:rPr>
          <w:rFonts w:ascii="Times New Roman" w:hAnsi="Times New Roman" w:cs="Times New Roman"/>
          <w:lang w:val="es-ES"/>
        </w:rPr>
        <w:t xml:space="preserve"> René Arenas Rosales.</w:t>
      </w:r>
      <w:r w:rsidRPr="00530764">
        <w:rPr>
          <w:rStyle w:val="Refdenotaalpie"/>
          <w:rFonts w:ascii="Times New Roman" w:hAnsi="Times New Roman" w:cs="Times New Roman"/>
          <w:lang w:val="es-ES"/>
        </w:rPr>
        <w:footnoteReference w:id="1"/>
      </w:r>
    </w:p>
    <w:p w14:paraId="54004960" w14:textId="2A0BD605" w:rsidR="00910747" w:rsidRPr="00530764" w:rsidRDefault="00910747" w:rsidP="00910747">
      <w:pPr>
        <w:jc w:val="both"/>
        <w:rPr>
          <w:rFonts w:ascii="Times New Roman" w:hAnsi="Times New Roman" w:cs="Times New Roman"/>
          <w:lang w:val="es-ES"/>
        </w:rPr>
      </w:pPr>
    </w:p>
    <w:p w14:paraId="231E581B" w14:textId="69A591ED" w:rsidR="00910747" w:rsidRPr="00530764" w:rsidRDefault="00910747" w:rsidP="00910747">
      <w:pPr>
        <w:jc w:val="both"/>
        <w:rPr>
          <w:rFonts w:ascii="Times New Roman" w:hAnsi="Times New Roman" w:cs="Times New Roman"/>
          <w:lang w:val="es-ES"/>
        </w:rPr>
      </w:pPr>
      <w:r w:rsidRPr="00530764">
        <w:rPr>
          <w:rFonts w:ascii="Times New Roman" w:hAnsi="Times New Roman" w:cs="Times New Roman"/>
          <w:lang w:val="es-ES"/>
        </w:rPr>
        <w:tab/>
        <w:t xml:space="preserve">Hasta ahora existe una enorme inestabilidad </w:t>
      </w:r>
      <w:r w:rsidR="001E430A">
        <w:rPr>
          <w:rFonts w:ascii="Times New Roman" w:hAnsi="Times New Roman" w:cs="Times New Roman"/>
          <w:lang w:val="es-ES"/>
        </w:rPr>
        <w:t>en</w:t>
      </w:r>
      <w:r w:rsidRPr="00530764">
        <w:rPr>
          <w:rFonts w:ascii="Times New Roman" w:hAnsi="Times New Roman" w:cs="Times New Roman"/>
          <w:lang w:val="es-ES"/>
        </w:rPr>
        <w:t xml:space="preserve"> el sistema financiero</w:t>
      </w:r>
      <w:r w:rsidR="00E66CBA">
        <w:rPr>
          <w:rFonts w:ascii="Times New Roman" w:hAnsi="Times New Roman" w:cs="Times New Roman"/>
          <w:lang w:val="es-ES"/>
        </w:rPr>
        <w:t xml:space="preserve"> </w:t>
      </w:r>
      <w:r w:rsidRPr="00530764">
        <w:rPr>
          <w:rFonts w:ascii="Times New Roman" w:hAnsi="Times New Roman" w:cs="Times New Roman"/>
          <w:lang w:val="es-ES"/>
        </w:rPr>
        <w:t>internacional</w:t>
      </w:r>
      <w:r w:rsidR="001E430A">
        <w:rPr>
          <w:rFonts w:ascii="Times New Roman" w:hAnsi="Times New Roman" w:cs="Times New Roman"/>
          <w:lang w:val="es-ES"/>
        </w:rPr>
        <w:t xml:space="preserve"> (SFI)</w:t>
      </w:r>
      <w:r w:rsidR="00E66CBA">
        <w:rPr>
          <w:rFonts w:ascii="Times New Roman" w:hAnsi="Times New Roman" w:cs="Times New Roman"/>
          <w:lang w:val="es-ES"/>
        </w:rPr>
        <w:t xml:space="preserve"> </w:t>
      </w:r>
      <w:r w:rsidR="001F26B9">
        <w:rPr>
          <w:rFonts w:ascii="Times New Roman" w:hAnsi="Times New Roman" w:cs="Times New Roman"/>
          <w:lang w:val="es-ES"/>
        </w:rPr>
        <w:t xml:space="preserve">visto </w:t>
      </w:r>
      <w:r w:rsidR="00E66CBA">
        <w:rPr>
          <w:rFonts w:ascii="Times New Roman" w:hAnsi="Times New Roman" w:cs="Times New Roman"/>
          <w:lang w:val="es-ES"/>
        </w:rPr>
        <w:t xml:space="preserve">en su conjunto. Entendiendo que el SFI esta a su vez constituido por el sistema financiero tradicional (Organismos </w:t>
      </w:r>
      <w:r w:rsidR="00AD4BCC">
        <w:rPr>
          <w:rFonts w:ascii="Times New Roman" w:hAnsi="Times New Roman" w:cs="Times New Roman"/>
          <w:lang w:val="es-ES"/>
        </w:rPr>
        <w:t>f</w:t>
      </w:r>
      <w:r w:rsidR="00E66CBA">
        <w:rPr>
          <w:rFonts w:ascii="Times New Roman" w:hAnsi="Times New Roman" w:cs="Times New Roman"/>
          <w:lang w:val="es-ES"/>
        </w:rPr>
        <w:t xml:space="preserve">inancieros </w:t>
      </w:r>
      <w:r w:rsidR="00AD4BCC">
        <w:rPr>
          <w:rFonts w:ascii="Times New Roman" w:hAnsi="Times New Roman" w:cs="Times New Roman"/>
          <w:lang w:val="es-ES"/>
        </w:rPr>
        <w:t>m</w:t>
      </w:r>
      <w:r w:rsidR="00E66CBA">
        <w:rPr>
          <w:rFonts w:ascii="Times New Roman" w:hAnsi="Times New Roman" w:cs="Times New Roman"/>
          <w:lang w:val="es-ES"/>
        </w:rPr>
        <w:t xml:space="preserve">undiales </w:t>
      </w:r>
      <w:r w:rsidR="001F26B9">
        <w:rPr>
          <w:rFonts w:ascii="Times New Roman" w:hAnsi="Times New Roman" w:cs="Times New Roman"/>
          <w:lang w:val="es-ES"/>
        </w:rPr>
        <w:t xml:space="preserve">como el </w:t>
      </w:r>
      <w:r w:rsidR="00E66CBA">
        <w:rPr>
          <w:rFonts w:ascii="Times New Roman" w:hAnsi="Times New Roman" w:cs="Times New Roman"/>
          <w:lang w:val="es-ES"/>
        </w:rPr>
        <w:t>F</w:t>
      </w:r>
      <w:r w:rsidR="008729EC">
        <w:rPr>
          <w:rFonts w:ascii="Times New Roman" w:hAnsi="Times New Roman" w:cs="Times New Roman"/>
          <w:lang w:val="es-ES"/>
        </w:rPr>
        <w:t xml:space="preserve">ondo </w:t>
      </w:r>
      <w:r w:rsidR="00E66CBA">
        <w:rPr>
          <w:rFonts w:ascii="Times New Roman" w:hAnsi="Times New Roman" w:cs="Times New Roman"/>
          <w:lang w:val="es-ES"/>
        </w:rPr>
        <w:t>M</w:t>
      </w:r>
      <w:r w:rsidR="008729EC">
        <w:rPr>
          <w:rFonts w:ascii="Times New Roman" w:hAnsi="Times New Roman" w:cs="Times New Roman"/>
          <w:lang w:val="es-ES"/>
        </w:rPr>
        <w:t xml:space="preserve">onetario </w:t>
      </w:r>
      <w:r w:rsidR="00E66CBA">
        <w:rPr>
          <w:rFonts w:ascii="Times New Roman" w:hAnsi="Times New Roman" w:cs="Times New Roman"/>
          <w:lang w:val="es-ES"/>
        </w:rPr>
        <w:t>I</w:t>
      </w:r>
      <w:r w:rsidR="008729EC">
        <w:rPr>
          <w:rFonts w:ascii="Times New Roman" w:hAnsi="Times New Roman" w:cs="Times New Roman"/>
          <w:lang w:val="es-ES"/>
        </w:rPr>
        <w:t>nternacional</w:t>
      </w:r>
      <w:r w:rsidR="00E66CBA">
        <w:rPr>
          <w:rFonts w:ascii="Times New Roman" w:hAnsi="Times New Roman" w:cs="Times New Roman"/>
          <w:lang w:val="es-ES"/>
        </w:rPr>
        <w:t xml:space="preserve"> y </w:t>
      </w:r>
      <w:r w:rsidR="008729EC">
        <w:rPr>
          <w:rFonts w:ascii="Times New Roman" w:hAnsi="Times New Roman" w:cs="Times New Roman"/>
          <w:lang w:val="es-ES"/>
        </w:rPr>
        <w:t xml:space="preserve">el </w:t>
      </w:r>
      <w:r w:rsidR="00E66CBA">
        <w:rPr>
          <w:rFonts w:ascii="Times New Roman" w:hAnsi="Times New Roman" w:cs="Times New Roman"/>
          <w:lang w:val="es-ES"/>
        </w:rPr>
        <w:t>Grupo del B</w:t>
      </w:r>
      <w:r w:rsidR="008729EC">
        <w:rPr>
          <w:rFonts w:ascii="Times New Roman" w:hAnsi="Times New Roman" w:cs="Times New Roman"/>
          <w:lang w:val="es-ES"/>
        </w:rPr>
        <w:t xml:space="preserve">anco </w:t>
      </w:r>
      <w:r w:rsidR="00E66CBA">
        <w:rPr>
          <w:rFonts w:ascii="Times New Roman" w:hAnsi="Times New Roman" w:cs="Times New Roman"/>
          <w:lang w:val="es-ES"/>
        </w:rPr>
        <w:t>M</w:t>
      </w:r>
      <w:r w:rsidR="008729EC">
        <w:rPr>
          <w:rFonts w:ascii="Times New Roman" w:hAnsi="Times New Roman" w:cs="Times New Roman"/>
          <w:lang w:val="es-ES"/>
        </w:rPr>
        <w:t>undial)</w:t>
      </w:r>
      <w:r w:rsidR="00E66CBA">
        <w:rPr>
          <w:rFonts w:ascii="Times New Roman" w:hAnsi="Times New Roman" w:cs="Times New Roman"/>
          <w:lang w:val="es-ES"/>
        </w:rPr>
        <w:t xml:space="preserve"> los bancos </w:t>
      </w:r>
      <w:r w:rsidR="001F26B9">
        <w:rPr>
          <w:rFonts w:ascii="Times New Roman" w:hAnsi="Times New Roman" w:cs="Times New Roman"/>
          <w:lang w:val="es-ES"/>
        </w:rPr>
        <w:t xml:space="preserve">centrales y </w:t>
      </w:r>
      <w:r w:rsidR="00E66CBA">
        <w:rPr>
          <w:rFonts w:ascii="Times New Roman" w:hAnsi="Times New Roman" w:cs="Times New Roman"/>
          <w:lang w:val="es-ES"/>
        </w:rPr>
        <w:t xml:space="preserve">comerciales </w:t>
      </w:r>
      <w:r w:rsidR="00E57B13" w:rsidRPr="00530764">
        <w:rPr>
          <w:rFonts w:ascii="Times New Roman" w:hAnsi="Times New Roman" w:cs="Times New Roman"/>
          <w:lang w:val="es-ES"/>
        </w:rPr>
        <w:t>y,</w:t>
      </w:r>
      <w:r w:rsidR="001F26B9">
        <w:rPr>
          <w:rFonts w:ascii="Times New Roman" w:hAnsi="Times New Roman" w:cs="Times New Roman"/>
          <w:lang w:val="es-ES"/>
        </w:rPr>
        <w:t xml:space="preserve"> además;</w:t>
      </w:r>
      <w:r w:rsidRPr="00530764">
        <w:rPr>
          <w:rFonts w:ascii="Times New Roman" w:hAnsi="Times New Roman" w:cs="Times New Roman"/>
          <w:lang w:val="es-ES"/>
        </w:rPr>
        <w:t xml:space="preserve"> el sistema financiero digital (SFD)</w:t>
      </w:r>
      <w:r w:rsidR="001F26B9">
        <w:rPr>
          <w:rFonts w:ascii="Times New Roman" w:hAnsi="Times New Roman" w:cs="Times New Roman"/>
          <w:lang w:val="es-ES"/>
        </w:rPr>
        <w:t xml:space="preserve"> con</w:t>
      </w:r>
      <w:r w:rsidR="006C0999">
        <w:rPr>
          <w:rFonts w:ascii="Times New Roman" w:hAnsi="Times New Roman" w:cs="Times New Roman"/>
          <w:lang w:val="es-ES"/>
        </w:rPr>
        <w:t>forma</w:t>
      </w:r>
      <w:r w:rsidR="001F26B9">
        <w:rPr>
          <w:rFonts w:ascii="Times New Roman" w:hAnsi="Times New Roman" w:cs="Times New Roman"/>
          <w:lang w:val="es-ES"/>
        </w:rPr>
        <w:t xml:space="preserve">do por </w:t>
      </w:r>
      <w:r w:rsidR="00221C29">
        <w:rPr>
          <w:rFonts w:ascii="Times New Roman" w:hAnsi="Times New Roman" w:cs="Times New Roman"/>
          <w:lang w:val="es-ES"/>
        </w:rPr>
        <w:t>el sistema</w:t>
      </w:r>
      <w:r w:rsidR="001F26B9">
        <w:rPr>
          <w:rFonts w:ascii="Times New Roman" w:hAnsi="Times New Roman" w:cs="Times New Roman"/>
          <w:lang w:val="es-ES"/>
        </w:rPr>
        <w:t xml:space="preserve"> cripto</w:t>
      </w:r>
      <w:r w:rsidRPr="00530764">
        <w:rPr>
          <w:rFonts w:ascii="Times New Roman" w:hAnsi="Times New Roman" w:cs="Times New Roman"/>
          <w:lang w:val="es-ES"/>
        </w:rPr>
        <w:t xml:space="preserve"> </w:t>
      </w:r>
      <w:r w:rsidR="005E63C8" w:rsidRPr="00530764">
        <w:rPr>
          <w:rFonts w:ascii="Times New Roman" w:hAnsi="Times New Roman" w:cs="Times New Roman"/>
          <w:lang w:val="es-ES"/>
        </w:rPr>
        <w:t xml:space="preserve">(Bitcoin, Ethereum, </w:t>
      </w:r>
      <w:r w:rsidR="00146F99" w:rsidRPr="00530764">
        <w:rPr>
          <w:rFonts w:ascii="Times New Roman" w:hAnsi="Times New Roman" w:cs="Times New Roman"/>
          <w:lang w:val="es-ES"/>
        </w:rPr>
        <w:t>etc.</w:t>
      </w:r>
      <w:r w:rsidR="005E63C8" w:rsidRPr="00530764">
        <w:rPr>
          <w:rFonts w:ascii="Times New Roman" w:hAnsi="Times New Roman" w:cs="Times New Roman"/>
          <w:lang w:val="es-ES"/>
        </w:rPr>
        <w:t>)</w:t>
      </w:r>
      <w:r w:rsidR="00367546">
        <w:rPr>
          <w:rFonts w:ascii="Times New Roman" w:hAnsi="Times New Roman" w:cs="Times New Roman"/>
          <w:lang w:val="es-ES"/>
        </w:rPr>
        <w:t xml:space="preserve">. Este nuevo desarrollo ha marcado una nueva configuración del poder </w:t>
      </w:r>
      <w:r w:rsidR="00E57B13">
        <w:rPr>
          <w:rFonts w:ascii="Times New Roman" w:hAnsi="Times New Roman" w:cs="Times New Roman"/>
          <w:lang w:val="es-ES"/>
        </w:rPr>
        <w:t>financier</w:t>
      </w:r>
      <w:r w:rsidR="00E57B13">
        <w:rPr>
          <w:rFonts w:ascii="Times New Roman" w:hAnsi="Times New Roman" w:cs="Times New Roman"/>
          <w:lang w:val="es-ES"/>
        </w:rPr>
        <w:t xml:space="preserve">o </w:t>
      </w:r>
      <w:r w:rsidR="00367546">
        <w:rPr>
          <w:rFonts w:ascii="Times New Roman" w:hAnsi="Times New Roman" w:cs="Times New Roman"/>
          <w:lang w:val="es-ES"/>
        </w:rPr>
        <w:t>mundial y fortalecido la actual cosmovisión liberal.</w:t>
      </w:r>
    </w:p>
    <w:p w14:paraId="6D5E7240" w14:textId="77777777" w:rsidR="00262B88" w:rsidRPr="00530764" w:rsidRDefault="00262B88" w:rsidP="00262B88">
      <w:pPr>
        <w:ind w:firstLine="708"/>
        <w:jc w:val="both"/>
        <w:rPr>
          <w:rFonts w:ascii="Times New Roman" w:hAnsi="Times New Roman" w:cs="Times New Roman"/>
        </w:rPr>
      </w:pPr>
    </w:p>
    <w:p w14:paraId="76D444DA" w14:textId="48F35187" w:rsidR="00262B88" w:rsidRPr="00530764" w:rsidRDefault="001C623F" w:rsidP="00262B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1556F">
        <w:rPr>
          <w:rFonts w:ascii="Times New Roman" w:hAnsi="Times New Roman" w:cs="Times New Roman"/>
        </w:rPr>
        <w:t>a</w:t>
      </w:r>
      <w:r w:rsidR="00262B88" w:rsidRPr="00530764">
        <w:rPr>
          <w:rFonts w:ascii="Times New Roman" w:hAnsi="Times New Roman" w:cs="Times New Roman"/>
        </w:rPr>
        <w:t xml:space="preserve"> inestabilidad financiera </w:t>
      </w:r>
      <w:r w:rsidR="00AF20F6">
        <w:rPr>
          <w:rFonts w:ascii="Times New Roman" w:hAnsi="Times New Roman" w:cs="Times New Roman"/>
        </w:rPr>
        <w:t xml:space="preserve">en ambos subsistemas </w:t>
      </w:r>
      <w:r w:rsidR="00262B88" w:rsidRPr="00530764">
        <w:rPr>
          <w:rFonts w:ascii="Times New Roman" w:hAnsi="Times New Roman" w:cs="Times New Roman"/>
        </w:rPr>
        <w:t xml:space="preserve">ha exacerbado </w:t>
      </w:r>
      <w:r w:rsidR="00187314" w:rsidRPr="00187314">
        <w:rPr>
          <w:rFonts w:ascii="Times New Roman" w:hAnsi="Times New Roman" w:cs="Times New Roman"/>
        </w:rPr>
        <w:t>la desigualdad de la riqueza por encima incluso del alto nivel de desigualdad anterior a la crisis</w:t>
      </w:r>
      <w:r w:rsidR="00727C95">
        <w:rPr>
          <w:rFonts w:ascii="Times New Roman" w:hAnsi="Times New Roman" w:cs="Times New Roman"/>
        </w:rPr>
        <w:t xml:space="preserve"> y consecuentemente, </w:t>
      </w:r>
      <w:r w:rsidR="00262B88" w:rsidRPr="00530764">
        <w:rPr>
          <w:rFonts w:ascii="Times New Roman" w:hAnsi="Times New Roman" w:cs="Times New Roman"/>
        </w:rPr>
        <w:t xml:space="preserve">impulsado el deterioro de la cohesión social. </w:t>
      </w:r>
      <w:r w:rsidR="00C765A9" w:rsidRPr="00C765A9">
        <w:rPr>
          <w:rFonts w:ascii="Times New Roman" w:hAnsi="Times New Roman" w:cs="Times New Roman"/>
        </w:rPr>
        <w:t>Así pues, si bien esta desigualdad y sus consecuencias políticas han sido el resultado de tendencias a largo plazo como la globalización, la globalización de los mercados y la globalización de la economía.</w:t>
      </w:r>
      <w:r w:rsidR="00C765A9">
        <w:rPr>
          <w:rFonts w:ascii="Times New Roman" w:hAnsi="Times New Roman" w:cs="Times New Roman"/>
        </w:rPr>
        <w:t xml:space="preserve"> Por tanto</w:t>
      </w:r>
      <w:r w:rsidR="00262B88" w:rsidRPr="00530764">
        <w:rPr>
          <w:rFonts w:ascii="Times New Roman" w:hAnsi="Times New Roman" w:cs="Times New Roman"/>
        </w:rPr>
        <w:t xml:space="preserve">, </w:t>
      </w:r>
      <w:r w:rsidR="00EB7349" w:rsidRPr="00530764">
        <w:rPr>
          <w:rFonts w:ascii="Times New Roman" w:hAnsi="Times New Roman" w:cs="Times New Roman"/>
        </w:rPr>
        <w:t xml:space="preserve">hoy </w:t>
      </w:r>
      <w:r w:rsidR="00EB7349">
        <w:rPr>
          <w:rFonts w:ascii="Times New Roman" w:hAnsi="Times New Roman" w:cs="Times New Roman"/>
        </w:rPr>
        <w:t xml:space="preserve">más </w:t>
      </w:r>
      <w:r w:rsidR="00EB7349" w:rsidRPr="00530764">
        <w:rPr>
          <w:rFonts w:ascii="Times New Roman" w:hAnsi="Times New Roman" w:cs="Times New Roman"/>
        </w:rPr>
        <w:t>que en cualquier otro momento desde los años 1970</w:t>
      </w:r>
      <w:r w:rsidR="00EB7349">
        <w:rPr>
          <w:rFonts w:ascii="Times New Roman" w:hAnsi="Times New Roman" w:cs="Times New Roman"/>
        </w:rPr>
        <w:t xml:space="preserve">, </w:t>
      </w:r>
      <w:r w:rsidR="00262B88" w:rsidRPr="00530764">
        <w:rPr>
          <w:rFonts w:ascii="Times New Roman" w:hAnsi="Times New Roman" w:cs="Times New Roman"/>
        </w:rPr>
        <w:t xml:space="preserve">las vulnerabilidades del sistema </w:t>
      </w:r>
      <w:r w:rsidR="00B3008F">
        <w:rPr>
          <w:rFonts w:ascii="Times New Roman" w:hAnsi="Times New Roman" w:cs="Times New Roman"/>
        </w:rPr>
        <w:t xml:space="preserve">financiero </w:t>
      </w:r>
      <w:r w:rsidR="00262B88" w:rsidRPr="00530764">
        <w:rPr>
          <w:rFonts w:ascii="Times New Roman" w:hAnsi="Times New Roman" w:cs="Times New Roman"/>
        </w:rPr>
        <w:t>capitalista y los límites de la relaci</w:t>
      </w:r>
      <w:r w:rsidR="00EB7349">
        <w:rPr>
          <w:rFonts w:ascii="Times New Roman" w:hAnsi="Times New Roman" w:cs="Times New Roman"/>
        </w:rPr>
        <w:t>ó</w:t>
      </w:r>
      <w:r w:rsidR="00262B88" w:rsidRPr="00530764">
        <w:rPr>
          <w:rFonts w:ascii="Times New Roman" w:hAnsi="Times New Roman" w:cs="Times New Roman"/>
        </w:rPr>
        <w:t xml:space="preserve">n entre </w:t>
      </w:r>
      <w:r w:rsidR="00B3008F">
        <w:rPr>
          <w:rFonts w:ascii="Times New Roman" w:hAnsi="Times New Roman" w:cs="Times New Roman"/>
        </w:rPr>
        <w:t>e</w:t>
      </w:r>
      <w:r w:rsidR="00262B88" w:rsidRPr="00530764">
        <w:rPr>
          <w:rFonts w:ascii="Times New Roman" w:hAnsi="Times New Roman" w:cs="Times New Roman"/>
        </w:rPr>
        <w:t>stado y mercado están sujetos a debate.</w:t>
      </w:r>
    </w:p>
    <w:p w14:paraId="167401D3" w14:textId="5B51F4B7" w:rsidR="00146F99" w:rsidRPr="00530764" w:rsidRDefault="00146F99" w:rsidP="00910747">
      <w:pPr>
        <w:jc w:val="both"/>
        <w:rPr>
          <w:rFonts w:ascii="Times New Roman" w:hAnsi="Times New Roman" w:cs="Times New Roman"/>
          <w:lang w:val="es-ES"/>
        </w:rPr>
      </w:pPr>
    </w:p>
    <w:p w14:paraId="19234349" w14:textId="42434550" w:rsidR="00024607" w:rsidRDefault="00100FE7" w:rsidP="00024607">
      <w:pPr>
        <w:jc w:val="both"/>
        <w:rPr>
          <w:rFonts w:ascii="Times New Roman" w:hAnsi="Times New Roman" w:cs="Times New Roman"/>
        </w:rPr>
      </w:pPr>
      <w:r w:rsidRPr="00530764">
        <w:rPr>
          <w:rFonts w:ascii="Times New Roman" w:hAnsi="Times New Roman" w:cs="Times New Roman"/>
          <w:lang w:val="es-ES"/>
        </w:rPr>
        <w:tab/>
      </w:r>
      <w:r w:rsidR="00C600E1">
        <w:rPr>
          <w:rFonts w:ascii="Times New Roman" w:hAnsi="Times New Roman" w:cs="Times New Roman"/>
          <w:lang w:val="es-ES"/>
        </w:rPr>
        <w:t>En ese sentido, i</w:t>
      </w:r>
      <w:r w:rsidRPr="00530764">
        <w:rPr>
          <w:rFonts w:ascii="Times New Roman" w:hAnsi="Times New Roman" w:cs="Times New Roman"/>
          <w:lang w:val="es-ES"/>
        </w:rPr>
        <w:t xml:space="preserve">nstituciones como el FMI </w:t>
      </w:r>
      <w:r w:rsidRPr="00530764">
        <w:rPr>
          <w:rFonts w:ascii="Times New Roman" w:hAnsi="Times New Roman" w:cs="Times New Roman"/>
        </w:rPr>
        <w:t>advierte</w:t>
      </w:r>
      <w:r w:rsidR="00844F03">
        <w:rPr>
          <w:rFonts w:ascii="Times New Roman" w:hAnsi="Times New Roman" w:cs="Times New Roman"/>
        </w:rPr>
        <w:t>n</w:t>
      </w:r>
      <w:r w:rsidRPr="00530764">
        <w:rPr>
          <w:rFonts w:ascii="Times New Roman" w:hAnsi="Times New Roman" w:cs="Times New Roman"/>
        </w:rPr>
        <w:t xml:space="preserve"> que muchos sistemas financieros son vulnerables a los shocks de política</w:t>
      </w:r>
      <w:r w:rsidR="00844F03">
        <w:rPr>
          <w:rFonts w:ascii="Times New Roman" w:hAnsi="Times New Roman" w:cs="Times New Roman"/>
        </w:rPr>
        <w:t>, particularmente</w:t>
      </w:r>
      <w:r w:rsidRPr="00530764">
        <w:rPr>
          <w:rFonts w:ascii="Times New Roman" w:hAnsi="Times New Roman" w:cs="Times New Roman"/>
        </w:rPr>
        <w:t xml:space="preserve"> destaca </w:t>
      </w:r>
      <w:r w:rsidR="00844F03">
        <w:rPr>
          <w:rFonts w:ascii="Times New Roman" w:hAnsi="Times New Roman" w:cs="Times New Roman"/>
        </w:rPr>
        <w:t>los graves niveles de endeudamiento de las naciones ocasionados por la aplicación de permanentes</w:t>
      </w:r>
      <w:r w:rsidRPr="00530764">
        <w:rPr>
          <w:rFonts w:ascii="Times New Roman" w:hAnsi="Times New Roman" w:cs="Times New Roman"/>
        </w:rPr>
        <w:t xml:space="preserve"> políticas fiscales </w:t>
      </w:r>
      <w:r w:rsidR="00844F03">
        <w:rPr>
          <w:rFonts w:ascii="Times New Roman" w:hAnsi="Times New Roman" w:cs="Times New Roman"/>
        </w:rPr>
        <w:t xml:space="preserve">irresponsables </w:t>
      </w:r>
      <w:r w:rsidRPr="00530764">
        <w:rPr>
          <w:rFonts w:ascii="Times New Roman" w:hAnsi="Times New Roman" w:cs="Times New Roman"/>
        </w:rPr>
        <w:t>de los gobiernos.</w:t>
      </w:r>
      <w:r w:rsidR="002F1380" w:rsidRPr="00530764">
        <w:rPr>
          <w:rFonts w:ascii="Times New Roman" w:hAnsi="Times New Roman" w:cs="Times New Roman"/>
        </w:rPr>
        <w:t xml:space="preserve"> </w:t>
      </w:r>
      <w:r w:rsidR="00DC3DED">
        <w:rPr>
          <w:rFonts w:ascii="Times New Roman" w:hAnsi="Times New Roman" w:cs="Times New Roman"/>
        </w:rPr>
        <w:t>Un ejemplo</w:t>
      </w:r>
      <w:r w:rsidR="00024607">
        <w:rPr>
          <w:rFonts w:ascii="Times New Roman" w:hAnsi="Times New Roman" w:cs="Times New Roman"/>
        </w:rPr>
        <w:t>,</w:t>
      </w:r>
      <w:r w:rsidR="00DC3DED">
        <w:rPr>
          <w:rFonts w:ascii="Times New Roman" w:hAnsi="Times New Roman" w:cs="Times New Roman"/>
        </w:rPr>
        <w:t xml:space="preserve"> son los EEUU</w:t>
      </w:r>
      <w:r w:rsidR="00774BA7">
        <w:rPr>
          <w:rFonts w:ascii="Times New Roman" w:hAnsi="Times New Roman" w:cs="Times New Roman"/>
        </w:rPr>
        <w:t>,</w:t>
      </w:r>
      <w:r w:rsidR="00DC3DED">
        <w:rPr>
          <w:rFonts w:ascii="Times New Roman" w:hAnsi="Times New Roman" w:cs="Times New Roman"/>
        </w:rPr>
        <w:t xml:space="preserve"> el cual primero aument</w:t>
      </w:r>
      <w:r w:rsidR="00774BA7">
        <w:rPr>
          <w:rFonts w:ascii="Times New Roman" w:hAnsi="Times New Roman" w:cs="Times New Roman"/>
        </w:rPr>
        <w:t>ó</w:t>
      </w:r>
      <w:r w:rsidR="00DC3DED">
        <w:rPr>
          <w:rFonts w:ascii="Times New Roman" w:hAnsi="Times New Roman" w:cs="Times New Roman"/>
        </w:rPr>
        <w:t xml:space="preserve"> su</w:t>
      </w:r>
      <w:r w:rsidR="00844F03">
        <w:rPr>
          <w:rFonts w:ascii="Times New Roman" w:hAnsi="Times New Roman" w:cs="Times New Roman"/>
        </w:rPr>
        <w:t xml:space="preserve"> gasto fiscal </w:t>
      </w:r>
      <w:r w:rsidR="00024607">
        <w:rPr>
          <w:rFonts w:ascii="Times New Roman" w:hAnsi="Times New Roman" w:cs="Times New Roman"/>
        </w:rPr>
        <w:t xml:space="preserve">por los rescates en la Gran Recesión de 2008 y luego exponencio este gasto debido a la </w:t>
      </w:r>
      <w:r w:rsidR="00DC3DED">
        <w:rPr>
          <w:rFonts w:ascii="Times New Roman" w:hAnsi="Times New Roman" w:cs="Times New Roman"/>
        </w:rPr>
        <w:t>pandemia</w:t>
      </w:r>
      <w:r w:rsidR="00844F03">
        <w:rPr>
          <w:rFonts w:ascii="Times New Roman" w:hAnsi="Times New Roman" w:cs="Times New Roman"/>
        </w:rPr>
        <w:t xml:space="preserve"> de COVID-19</w:t>
      </w:r>
      <w:r w:rsidR="00024607">
        <w:rPr>
          <w:rFonts w:ascii="Times New Roman" w:hAnsi="Times New Roman" w:cs="Times New Roman"/>
        </w:rPr>
        <w:t>.</w:t>
      </w:r>
      <w:r w:rsidR="007D074B" w:rsidRPr="007D074B">
        <w:rPr>
          <w:rFonts w:ascii="Times New Roman" w:hAnsi="Times New Roman" w:cs="Times New Roman"/>
        </w:rPr>
        <w:t xml:space="preserve"> </w:t>
      </w:r>
      <w:r w:rsidR="007D074B" w:rsidRPr="00530764">
        <w:rPr>
          <w:rFonts w:ascii="Times New Roman" w:hAnsi="Times New Roman" w:cs="Times New Roman"/>
        </w:rPr>
        <w:t xml:space="preserve">De igual manera, </w:t>
      </w:r>
      <w:r w:rsidR="00774BA7">
        <w:rPr>
          <w:rFonts w:ascii="Times New Roman" w:hAnsi="Times New Roman" w:cs="Times New Roman"/>
        </w:rPr>
        <w:t>el organismo internacional</w:t>
      </w:r>
      <w:r w:rsidR="007D074B" w:rsidRPr="00530764">
        <w:rPr>
          <w:rFonts w:ascii="Times New Roman" w:hAnsi="Times New Roman" w:cs="Times New Roman"/>
        </w:rPr>
        <w:t xml:space="preserve"> sugiere que Estados Unidos controle su deuda imponiendo los llamados impuestos indirectos, como el impuesto al valor agregado (IVA) sobre el consumo, y aumentando los impuestos a la renta. La advertencia no tan sutil es que otras políticas distintas a las del FMI serían el shock macroeconómico que podría sacudir </w:t>
      </w:r>
      <w:r w:rsidR="00C43354">
        <w:rPr>
          <w:rFonts w:ascii="Times New Roman" w:hAnsi="Times New Roman" w:cs="Times New Roman"/>
        </w:rPr>
        <w:t xml:space="preserve">fuertemente </w:t>
      </w:r>
      <w:r w:rsidR="007D074B" w:rsidRPr="00530764">
        <w:rPr>
          <w:rFonts w:ascii="Times New Roman" w:hAnsi="Times New Roman" w:cs="Times New Roman"/>
        </w:rPr>
        <w:t>los mercados financieros.</w:t>
      </w:r>
    </w:p>
    <w:p w14:paraId="1BB13557" w14:textId="6C61610D" w:rsidR="004425BD" w:rsidRPr="00530764" w:rsidRDefault="00024607" w:rsidP="00910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47946F" w14:textId="0FDC2E3B" w:rsidR="004425BD" w:rsidRDefault="004425BD" w:rsidP="004425BD">
      <w:pPr>
        <w:jc w:val="both"/>
        <w:rPr>
          <w:rFonts w:ascii="Times New Roman" w:hAnsi="Times New Roman" w:cs="Times New Roman"/>
        </w:rPr>
      </w:pPr>
      <w:r w:rsidRPr="00530764">
        <w:rPr>
          <w:rFonts w:ascii="Times New Roman" w:hAnsi="Times New Roman" w:cs="Times New Roman"/>
        </w:rPr>
        <w:tab/>
      </w:r>
      <w:r w:rsidR="002A4694">
        <w:rPr>
          <w:rFonts w:ascii="Times New Roman" w:hAnsi="Times New Roman" w:cs="Times New Roman"/>
        </w:rPr>
        <w:t xml:space="preserve">Sin embargo, el espíritu del plan Trump va a contramano de los ideales del Fondo. El actual 47o presidente estadounidense considera la reducción de los impuestos a la renta, particularmente de los grandes capitalistas norteamericanos. Asimismo, el presidente Trump plantea la desaparición de </w:t>
      </w:r>
      <w:r w:rsidR="002A4694" w:rsidRPr="00530764">
        <w:rPr>
          <w:rFonts w:ascii="Times New Roman" w:hAnsi="Times New Roman" w:cs="Times New Roman"/>
        </w:rPr>
        <w:t>la Corporación Federal de Seguro de Depósitos (FDIC)</w:t>
      </w:r>
      <w:r w:rsidR="002A4694">
        <w:rPr>
          <w:rFonts w:ascii="Times New Roman" w:hAnsi="Times New Roman" w:cs="Times New Roman"/>
        </w:rPr>
        <w:t>, hecho que fomentaría la</w:t>
      </w:r>
      <w:r w:rsidR="002A4694" w:rsidRPr="00530764">
        <w:rPr>
          <w:rFonts w:ascii="Times New Roman" w:hAnsi="Times New Roman" w:cs="Times New Roman"/>
        </w:rPr>
        <w:t xml:space="preserve"> </w:t>
      </w:r>
      <w:r w:rsidR="00550C34">
        <w:rPr>
          <w:rFonts w:ascii="Times New Roman" w:hAnsi="Times New Roman" w:cs="Times New Roman"/>
        </w:rPr>
        <w:t>desapari</w:t>
      </w:r>
      <w:r w:rsidR="002A4694">
        <w:rPr>
          <w:rFonts w:ascii="Times New Roman" w:hAnsi="Times New Roman" w:cs="Times New Roman"/>
        </w:rPr>
        <w:t>c</w:t>
      </w:r>
      <w:r w:rsidR="00550C34">
        <w:rPr>
          <w:rFonts w:ascii="Times New Roman" w:hAnsi="Times New Roman" w:cs="Times New Roman"/>
        </w:rPr>
        <w:t>ió</w:t>
      </w:r>
      <w:r w:rsidR="002A4694">
        <w:rPr>
          <w:rFonts w:ascii="Times New Roman" w:hAnsi="Times New Roman" w:cs="Times New Roman"/>
        </w:rPr>
        <w:t>n de</w:t>
      </w:r>
      <w:r w:rsidR="002A4694" w:rsidRPr="00530764">
        <w:rPr>
          <w:rFonts w:ascii="Times New Roman" w:hAnsi="Times New Roman" w:cs="Times New Roman"/>
        </w:rPr>
        <w:t xml:space="preserve"> </w:t>
      </w:r>
      <w:r w:rsidR="002A4694">
        <w:rPr>
          <w:rFonts w:ascii="Times New Roman" w:hAnsi="Times New Roman" w:cs="Times New Roman"/>
        </w:rPr>
        <w:t xml:space="preserve">las </w:t>
      </w:r>
      <w:r w:rsidR="002A4694" w:rsidRPr="00530764">
        <w:rPr>
          <w:rFonts w:ascii="Times New Roman" w:hAnsi="Times New Roman" w:cs="Times New Roman"/>
        </w:rPr>
        <w:t xml:space="preserve">estrictas </w:t>
      </w:r>
      <w:r w:rsidR="002A4694">
        <w:rPr>
          <w:rFonts w:ascii="Times New Roman" w:hAnsi="Times New Roman" w:cs="Times New Roman"/>
        </w:rPr>
        <w:t xml:space="preserve">medidas </w:t>
      </w:r>
      <w:r w:rsidR="002A4694" w:rsidRPr="00530764">
        <w:rPr>
          <w:rFonts w:ascii="Times New Roman" w:hAnsi="Times New Roman" w:cs="Times New Roman"/>
        </w:rPr>
        <w:t>regula</w:t>
      </w:r>
      <w:r w:rsidR="002A4694">
        <w:rPr>
          <w:rFonts w:ascii="Times New Roman" w:hAnsi="Times New Roman" w:cs="Times New Roman"/>
        </w:rPr>
        <w:t>torias que existen</w:t>
      </w:r>
      <w:r w:rsidR="002A4694" w:rsidRPr="00530764">
        <w:rPr>
          <w:rFonts w:ascii="Times New Roman" w:hAnsi="Times New Roman" w:cs="Times New Roman"/>
        </w:rPr>
        <w:t xml:space="preserve"> </w:t>
      </w:r>
      <w:r w:rsidR="002A4694">
        <w:rPr>
          <w:rFonts w:ascii="Times New Roman" w:hAnsi="Times New Roman" w:cs="Times New Roman"/>
        </w:rPr>
        <w:t xml:space="preserve">para los bancos americanos. </w:t>
      </w:r>
      <w:r w:rsidR="00550C34">
        <w:rPr>
          <w:rFonts w:ascii="Times New Roman" w:hAnsi="Times New Roman" w:cs="Times New Roman"/>
        </w:rPr>
        <w:t>Por tanto, s</w:t>
      </w:r>
      <w:r w:rsidR="002A4694">
        <w:rPr>
          <w:rFonts w:ascii="Times New Roman" w:hAnsi="Times New Roman" w:cs="Times New Roman"/>
        </w:rPr>
        <w:t>i ocurriera e</w:t>
      </w:r>
      <w:r w:rsidR="00550C34">
        <w:rPr>
          <w:rFonts w:ascii="Times New Roman" w:hAnsi="Times New Roman" w:cs="Times New Roman"/>
        </w:rPr>
        <w:t>llo</w:t>
      </w:r>
      <w:r w:rsidR="002A4694">
        <w:rPr>
          <w:rFonts w:ascii="Times New Roman" w:hAnsi="Times New Roman" w:cs="Times New Roman"/>
        </w:rPr>
        <w:t xml:space="preserve">, podemos </w:t>
      </w:r>
      <w:r w:rsidR="00550C34">
        <w:rPr>
          <w:rFonts w:ascii="Times New Roman" w:hAnsi="Times New Roman" w:cs="Times New Roman"/>
        </w:rPr>
        <w:t>vislumbrar</w:t>
      </w:r>
      <w:r w:rsidR="002A4694">
        <w:rPr>
          <w:rFonts w:ascii="Times New Roman" w:hAnsi="Times New Roman" w:cs="Times New Roman"/>
        </w:rPr>
        <w:t xml:space="preserve"> una nueva época de </w:t>
      </w:r>
      <w:r w:rsidRPr="00530764">
        <w:rPr>
          <w:rFonts w:ascii="Times New Roman" w:hAnsi="Times New Roman" w:cs="Times New Roman"/>
        </w:rPr>
        <w:t xml:space="preserve">mayor instabilidad del SFI </w:t>
      </w:r>
      <w:r w:rsidR="00550C34">
        <w:rPr>
          <w:rFonts w:ascii="Times New Roman" w:hAnsi="Times New Roman" w:cs="Times New Roman"/>
        </w:rPr>
        <w:t xml:space="preserve">y una </w:t>
      </w:r>
      <w:r w:rsidR="00F74488">
        <w:rPr>
          <w:rFonts w:ascii="Times New Roman" w:hAnsi="Times New Roman" w:cs="Times New Roman"/>
        </w:rPr>
        <w:t>menor cohesión societal.</w:t>
      </w:r>
    </w:p>
    <w:p w14:paraId="4FF78C5D" w14:textId="77777777" w:rsidR="00C94715" w:rsidRDefault="00C94715" w:rsidP="004425BD">
      <w:pPr>
        <w:jc w:val="both"/>
        <w:rPr>
          <w:rFonts w:ascii="Times New Roman" w:hAnsi="Times New Roman" w:cs="Times New Roman"/>
        </w:rPr>
      </w:pPr>
    </w:p>
    <w:p w14:paraId="6E6BB16A" w14:textId="6710BA58" w:rsidR="00C94715" w:rsidRDefault="00C94715" w:rsidP="004425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0BC">
        <w:rPr>
          <w:rFonts w:ascii="Times New Roman" w:hAnsi="Times New Roman" w:cs="Times New Roman"/>
        </w:rPr>
        <w:t xml:space="preserve">Aunado a esto, aparece otro hecho financiero digital que ha comprometido y marcado enormemente la estabilidad monetaria de sus usuarios. </w:t>
      </w:r>
      <w:r w:rsidR="00533E7E">
        <w:rPr>
          <w:rFonts w:ascii="Times New Roman" w:hAnsi="Times New Roman" w:cs="Times New Roman"/>
        </w:rPr>
        <w:t xml:space="preserve">Este nuevo patrón monetario, surgido </w:t>
      </w:r>
      <w:r w:rsidR="00533E7E">
        <w:rPr>
          <w:rFonts w:ascii="Times New Roman" w:hAnsi="Times New Roman" w:cs="Times New Roman"/>
        </w:rPr>
        <w:lastRenderedPageBreak/>
        <w:t>de la G</w:t>
      </w:r>
      <w:r w:rsidR="0080467E">
        <w:rPr>
          <w:rFonts w:ascii="Times New Roman" w:hAnsi="Times New Roman" w:cs="Times New Roman"/>
        </w:rPr>
        <w:t xml:space="preserve">ran </w:t>
      </w:r>
      <w:r w:rsidR="00533E7E">
        <w:rPr>
          <w:rFonts w:ascii="Times New Roman" w:hAnsi="Times New Roman" w:cs="Times New Roman"/>
        </w:rPr>
        <w:t>R</w:t>
      </w:r>
      <w:r w:rsidR="0080467E">
        <w:rPr>
          <w:rFonts w:ascii="Times New Roman" w:hAnsi="Times New Roman" w:cs="Times New Roman"/>
        </w:rPr>
        <w:t>ecesión (GR)</w:t>
      </w:r>
      <w:r w:rsidR="00533E7E">
        <w:rPr>
          <w:rFonts w:ascii="Times New Roman" w:hAnsi="Times New Roman" w:cs="Times New Roman"/>
        </w:rPr>
        <w:t>, es testigo del creciente uso ilegal de criptomonedas</w:t>
      </w:r>
      <w:r w:rsidR="00997990">
        <w:rPr>
          <w:rFonts w:ascii="Times New Roman" w:hAnsi="Times New Roman" w:cs="Times New Roman"/>
        </w:rPr>
        <w:t xml:space="preserve">, del lavado de dinero, del uso creciente del sistema </w:t>
      </w:r>
      <w:r w:rsidR="00C93CF7">
        <w:rPr>
          <w:rFonts w:ascii="Times New Roman" w:hAnsi="Times New Roman" w:cs="Times New Roman"/>
        </w:rPr>
        <w:t>block chain</w:t>
      </w:r>
      <w:r w:rsidR="00997990">
        <w:rPr>
          <w:rFonts w:ascii="Times New Roman" w:hAnsi="Times New Roman" w:cs="Times New Roman"/>
        </w:rPr>
        <w:t xml:space="preserve"> para fines terroristas y el tráfico de influencias</w:t>
      </w:r>
      <w:r w:rsidR="00533E7E">
        <w:rPr>
          <w:rFonts w:ascii="Times New Roman" w:hAnsi="Times New Roman" w:cs="Times New Roman"/>
        </w:rPr>
        <w:t>.</w:t>
      </w:r>
      <w:r w:rsidR="00997990">
        <w:rPr>
          <w:rFonts w:ascii="Times New Roman" w:hAnsi="Times New Roman" w:cs="Times New Roman"/>
        </w:rPr>
        <w:t xml:space="preserve"> Estos delitos financieros graves han impactado seriamente el sistema financiero digital y a la sociedad en general, provocando una nueva forma de perversidad financiera y amenaza permanente.</w:t>
      </w:r>
      <w:r w:rsidR="0021753B">
        <w:rPr>
          <w:rFonts w:ascii="Times New Roman" w:hAnsi="Times New Roman" w:cs="Times New Roman"/>
        </w:rPr>
        <w:t xml:space="preserve"> En resumen, a</w:t>
      </w:r>
      <w:r w:rsidR="007D40BC">
        <w:rPr>
          <w:rFonts w:ascii="Times New Roman" w:hAnsi="Times New Roman" w:cs="Times New Roman"/>
        </w:rPr>
        <w:t>mbos sistemas financieros</w:t>
      </w:r>
      <w:r w:rsidR="0021753B">
        <w:rPr>
          <w:rFonts w:ascii="Times New Roman" w:hAnsi="Times New Roman" w:cs="Times New Roman"/>
        </w:rPr>
        <w:t xml:space="preserve"> (tanto el tradicional como el digital)</w:t>
      </w:r>
      <w:r w:rsidR="007D40BC">
        <w:rPr>
          <w:rFonts w:ascii="Times New Roman" w:hAnsi="Times New Roman" w:cs="Times New Roman"/>
        </w:rPr>
        <w:t xml:space="preserve"> amenaza</w:t>
      </w:r>
      <w:r w:rsidR="0021753B">
        <w:rPr>
          <w:rFonts w:ascii="Times New Roman" w:hAnsi="Times New Roman" w:cs="Times New Roman"/>
        </w:rPr>
        <w:t>n</w:t>
      </w:r>
      <w:r w:rsidR="007D40BC">
        <w:rPr>
          <w:rFonts w:ascii="Times New Roman" w:hAnsi="Times New Roman" w:cs="Times New Roman"/>
        </w:rPr>
        <w:t xml:space="preserve"> </w:t>
      </w:r>
      <w:r w:rsidR="0021753B">
        <w:rPr>
          <w:rFonts w:ascii="Times New Roman" w:hAnsi="Times New Roman" w:cs="Times New Roman"/>
        </w:rPr>
        <w:t>la estabilidad del</w:t>
      </w:r>
      <w:r w:rsidR="007D40BC">
        <w:rPr>
          <w:rFonts w:ascii="Times New Roman" w:hAnsi="Times New Roman" w:cs="Times New Roman"/>
        </w:rPr>
        <w:t xml:space="preserve"> sistema financiero </w:t>
      </w:r>
      <w:r w:rsidR="00F74488">
        <w:rPr>
          <w:rFonts w:ascii="Times New Roman" w:hAnsi="Times New Roman" w:cs="Times New Roman"/>
        </w:rPr>
        <w:t>durante</w:t>
      </w:r>
      <w:r w:rsidR="007D40BC">
        <w:rPr>
          <w:rFonts w:ascii="Times New Roman" w:hAnsi="Times New Roman" w:cs="Times New Roman"/>
        </w:rPr>
        <w:t xml:space="preserve"> el siglo XXI.</w:t>
      </w:r>
    </w:p>
    <w:p w14:paraId="046B0C9F" w14:textId="77777777" w:rsidR="007B643E" w:rsidRDefault="007B643E" w:rsidP="004425BD">
      <w:pPr>
        <w:jc w:val="both"/>
        <w:rPr>
          <w:rFonts w:ascii="Times New Roman" w:hAnsi="Times New Roman" w:cs="Times New Roman"/>
        </w:rPr>
      </w:pPr>
    </w:p>
    <w:p w14:paraId="1B3DCC49" w14:textId="45DF3C86" w:rsidR="007B643E" w:rsidRDefault="007B643E" w:rsidP="007B643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Bajo este contexto, la ponencia busca en el primer apartado hacer un recuento apretado del comportamiento de las hermanas de Bretton Woods (FMI y BM) durante el periodo de la GR a la Pandemia de COVID-19. La segunda sección se encarga de evaluar el comportamiento del sistema financiero digital caracterizado por la inestabilidad permanente de las criptodivisas </w:t>
      </w:r>
      <w:r w:rsidRPr="007C71C2">
        <w:rPr>
          <w:rFonts w:ascii="Times New Roman" w:hAnsi="Times New Roman" w:cs="Times New Roman"/>
        </w:rPr>
        <w:t xml:space="preserve">las </w:t>
      </w:r>
      <w:r>
        <w:rPr>
          <w:rFonts w:ascii="Times New Roman" w:hAnsi="Times New Roman" w:cs="Times New Roman"/>
        </w:rPr>
        <w:t xml:space="preserve">cuales fueron inicialmente </w:t>
      </w:r>
      <w:r w:rsidRPr="007C71C2">
        <w:rPr>
          <w:rFonts w:ascii="Times New Roman" w:hAnsi="Times New Roman" w:cs="Times New Roman"/>
        </w:rPr>
        <w:t>considera</w:t>
      </w:r>
      <w:r>
        <w:rPr>
          <w:rFonts w:ascii="Times New Roman" w:hAnsi="Times New Roman" w:cs="Times New Roman"/>
        </w:rPr>
        <w:t>das como</w:t>
      </w:r>
      <w:r w:rsidRPr="007C71C2">
        <w:rPr>
          <w:rFonts w:ascii="Times New Roman" w:hAnsi="Times New Roman" w:cs="Times New Roman"/>
        </w:rPr>
        <w:t xml:space="preserve"> una herramienta para romper con la dominación de los grandes bancos y entidades financieras, puesto que solo la oferta y la demanda </w:t>
      </w:r>
      <w:r>
        <w:rPr>
          <w:rFonts w:ascii="Times New Roman" w:hAnsi="Times New Roman" w:cs="Times New Roman"/>
        </w:rPr>
        <w:t>deberían decidir</w:t>
      </w:r>
      <w:r w:rsidRPr="007C71C2">
        <w:rPr>
          <w:rFonts w:ascii="Times New Roman" w:hAnsi="Times New Roman" w:cs="Times New Roman"/>
        </w:rPr>
        <w:t xml:space="preserve"> las fluctuaciones de una criptomoneda, y no un Estado, </w:t>
      </w:r>
      <w:r>
        <w:rPr>
          <w:rFonts w:ascii="Times New Roman" w:hAnsi="Times New Roman" w:cs="Times New Roman"/>
        </w:rPr>
        <w:t xml:space="preserve">ni un </w:t>
      </w:r>
      <w:r w:rsidRPr="007C71C2">
        <w:rPr>
          <w:rFonts w:ascii="Times New Roman" w:hAnsi="Times New Roman" w:cs="Times New Roman"/>
        </w:rPr>
        <w:t xml:space="preserve">banco central o </w:t>
      </w:r>
      <w:r w:rsidR="000F5C9F">
        <w:rPr>
          <w:rFonts w:ascii="Times New Roman" w:hAnsi="Times New Roman" w:cs="Times New Roman"/>
        </w:rPr>
        <w:t xml:space="preserve">una </w:t>
      </w:r>
      <w:r w:rsidRPr="007C71C2">
        <w:rPr>
          <w:rFonts w:ascii="Times New Roman" w:hAnsi="Times New Roman" w:cs="Times New Roman"/>
        </w:rPr>
        <w:t>compañía.</w:t>
      </w:r>
      <w:r w:rsidR="000F5C9F">
        <w:rPr>
          <w:rFonts w:ascii="Times New Roman" w:hAnsi="Times New Roman" w:cs="Times New Roman"/>
        </w:rPr>
        <w:t xml:space="preserve"> La parte final esta dedicada a las conclusiones y perspectivas que se vislumbran en el sistema financiero internacional visto en su conjunto.</w:t>
      </w:r>
    </w:p>
    <w:p w14:paraId="03D94AD1" w14:textId="40BC2A2C" w:rsidR="00436178" w:rsidRPr="00436178" w:rsidRDefault="007B643E" w:rsidP="004425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36178" w:rsidRPr="00436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7893" w14:textId="77777777" w:rsidR="004D41C3" w:rsidRDefault="004D41C3" w:rsidP="00D22E02">
      <w:r>
        <w:separator/>
      </w:r>
    </w:p>
  </w:endnote>
  <w:endnote w:type="continuationSeparator" w:id="0">
    <w:p w14:paraId="712A4B4D" w14:textId="77777777" w:rsidR="004D41C3" w:rsidRDefault="004D41C3" w:rsidP="00D2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DBCB" w14:textId="77777777" w:rsidR="004D41C3" w:rsidRDefault="004D41C3" w:rsidP="00D22E02">
      <w:r>
        <w:separator/>
      </w:r>
    </w:p>
  </w:footnote>
  <w:footnote w:type="continuationSeparator" w:id="0">
    <w:p w14:paraId="7B690995" w14:textId="77777777" w:rsidR="004D41C3" w:rsidRDefault="004D41C3" w:rsidP="00D22E02">
      <w:r>
        <w:continuationSeparator/>
      </w:r>
    </w:p>
  </w:footnote>
  <w:footnote w:id="1">
    <w:p w14:paraId="510368EE" w14:textId="77777777" w:rsidR="00D22E02" w:rsidRPr="00462F41" w:rsidRDefault="00D22E02" w:rsidP="00D22E02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462F41">
        <w:rPr>
          <w:rFonts w:ascii="Times New Roman" w:hAnsi="Times New Roman" w:cs="Times New Roman"/>
        </w:rPr>
        <w:t>Doctor en Economía por la UNAM. Profesor Investigador en la Facultad de Ciencias Políticas y Sociales de la Universidad Autónoma del Estado de México (UAEM). Miembro de la REDEM</w:t>
      </w:r>
      <w:r>
        <w:rPr>
          <w:rFonts w:ascii="Times New Roman" w:hAnsi="Times New Roman" w:cs="Times New Roman"/>
        </w:rPr>
        <w:t xml:space="preserve"> y de SEPLA</w:t>
      </w:r>
      <w:r w:rsidRPr="00462F41">
        <w:rPr>
          <w:rFonts w:ascii="Times New Roman" w:hAnsi="Times New Roman" w:cs="Times New Roman"/>
        </w:rPr>
        <w:t xml:space="preserve">. Correo electrónico: </w:t>
      </w:r>
      <w:hyperlink r:id="rId1" w:history="1">
        <w:r w:rsidRPr="00462F41">
          <w:rPr>
            <w:rStyle w:val="Hipervnculo"/>
            <w:rFonts w:ascii="Times New Roman" w:hAnsi="Times New Roman" w:cs="Times New Roman"/>
          </w:rPr>
          <w:t>rarenasr@uaemex.mx</w:t>
        </w:r>
      </w:hyperlink>
      <w:r w:rsidRPr="00462F41">
        <w:rPr>
          <w:rFonts w:ascii="Times New Roman" w:hAnsi="Times New Roman" w:cs="Times New Roman"/>
        </w:rPr>
        <w:t xml:space="preserve"> </w:t>
      </w:r>
    </w:p>
    <w:p w14:paraId="2D666410" w14:textId="0ADD4197" w:rsidR="00D22E02" w:rsidRPr="00D22E02" w:rsidRDefault="00D22E02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02"/>
    <w:rsid w:val="00024607"/>
    <w:rsid w:val="000807AC"/>
    <w:rsid w:val="00096C3B"/>
    <w:rsid w:val="000F5C9F"/>
    <w:rsid w:val="00100FE7"/>
    <w:rsid w:val="00146F99"/>
    <w:rsid w:val="00177378"/>
    <w:rsid w:val="00187314"/>
    <w:rsid w:val="001A3A7C"/>
    <w:rsid w:val="001C623F"/>
    <w:rsid w:val="001D764B"/>
    <w:rsid w:val="001E430A"/>
    <w:rsid w:val="001F26B9"/>
    <w:rsid w:val="0021556F"/>
    <w:rsid w:val="0021753B"/>
    <w:rsid w:val="00221C29"/>
    <w:rsid w:val="00262B88"/>
    <w:rsid w:val="002A4694"/>
    <w:rsid w:val="002C10F4"/>
    <w:rsid w:val="002F1380"/>
    <w:rsid w:val="002F726F"/>
    <w:rsid w:val="0035298F"/>
    <w:rsid w:val="00367546"/>
    <w:rsid w:val="003717CA"/>
    <w:rsid w:val="00436178"/>
    <w:rsid w:val="004425BD"/>
    <w:rsid w:val="00483881"/>
    <w:rsid w:val="004D41C3"/>
    <w:rsid w:val="00530764"/>
    <w:rsid w:val="00533E7E"/>
    <w:rsid w:val="00550C34"/>
    <w:rsid w:val="005A52A4"/>
    <w:rsid w:val="005E37F7"/>
    <w:rsid w:val="005E63C8"/>
    <w:rsid w:val="005F10D4"/>
    <w:rsid w:val="006479CC"/>
    <w:rsid w:val="00694E02"/>
    <w:rsid w:val="006A6069"/>
    <w:rsid w:val="006C0999"/>
    <w:rsid w:val="00712F7E"/>
    <w:rsid w:val="00727C95"/>
    <w:rsid w:val="00730D81"/>
    <w:rsid w:val="00745336"/>
    <w:rsid w:val="00774BA7"/>
    <w:rsid w:val="007857B7"/>
    <w:rsid w:val="00792141"/>
    <w:rsid w:val="007B643E"/>
    <w:rsid w:val="007D074B"/>
    <w:rsid w:val="007D40BC"/>
    <w:rsid w:val="007E151E"/>
    <w:rsid w:val="0080467E"/>
    <w:rsid w:val="00844F03"/>
    <w:rsid w:val="008729EC"/>
    <w:rsid w:val="00910747"/>
    <w:rsid w:val="0095510D"/>
    <w:rsid w:val="00962506"/>
    <w:rsid w:val="00997990"/>
    <w:rsid w:val="009C61A6"/>
    <w:rsid w:val="009C6E8A"/>
    <w:rsid w:val="009D590E"/>
    <w:rsid w:val="009E30BC"/>
    <w:rsid w:val="00A52D2E"/>
    <w:rsid w:val="00A76CBC"/>
    <w:rsid w:val="00AD4BCC"/>
    <w:rsid w:val="00AE302D"/>
    <w:rsid w:val="00AF20F6"/>
    <w:rsid w:val="00B05E78"/>
    <w:rsid w:val="00B26F40"/>
    <w:rsid w:val="00B3008F"/>
    <w:rsid w:val="00B8447B"/>
    <w:rsid w:val="00BA7C7A"/>
    <w:rsid w:val="00C153DD"/>
    <w:rsid w:val="00C43354"/>
    <w:rsid w:val="00C600E1"/>
    <w:rsid w:val="00C765A9"/>
    <w:rsid w:val="00C93CF7"/>
    <w:rsid w:val="00C94715"/>
    <w:rsid w:val="00D22E02"/>
    <w:rsid w:val="00D62C74"/>
    <w:rsid w:val="00DC3DED"/>
    <w:rsid w:val="00DF3788"/>
    <w:rsid w:val="00E57B13"/>
    <w:rsid w:val="00E66CBA"/>
    <w:rsid w:val="00E84C7B"/>
    <w:rsid w:val="00E928AA"/>
    <w:rsid w:val="00EA2B24"/>
    <w:rsid w:val="00EB7349"/>
    <w:rsid w:val="00ED27B6"/>
    <w:rsid w:val="00ED3F42"/>
    <w:rsid w:val="00EE0136"/>
    <w:rsid w:val="00F31B71"/>
    <w:rsid w:val="00F74488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A548"/>
  <w15:chartTrackingRefBased/>
  <w15:docId w15:val="{A495A0C4-2AA8-B146-9B57-ECAB576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2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2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2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2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2E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2E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2E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2E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2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2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2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2E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2E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2E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2E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2E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2E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2E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2E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2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2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2E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2E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2E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2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2E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2E02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2E0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2E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2E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22E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renasr@uaemex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Arenas Rosales</dc:creator>
  <cp:keywords/>
  <dc:description/>
  <cp:lastModifiedBy>Rene Arenas Rosales</cp:lastModifiedBy>
  <cp:revision>84</cp:revision>
  <dcterms:created xsi:type="dcterms:W3CDTF">2024-09-18T22:14:00Z</dcterms:created>
  <dcterms:modified xsi:type="dcterms:W3CDTF">2025-01-22T20:45:00Z</dcterms:modified>
</cp:coreProperties>
</file>